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6192"/>
      </w:tblGrid>
      <w:tr w:rsidR="000605CF" w:rsidRPr="00007143" w:rsidTr="004B08A4">
        <w:tc>
          <w:tcPr>
            <w:tcW w:w="10490" w:type="dxa"/>
            <w:gridSpan w:val="2"/>
          </w:tcPr>
          <w:p w:rsidR="000605CF" w:rsidRPr="00007143" w:rsidRDefault="00EB07D7" w:rsidP="004B08A4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WEEK 3</w:t>
            </w:r>
            <w:r w:rsidR="000605CF" w:rsidRPr="00007143">
              <w:rPr>
                <w:b/>
                <w:bCs/>
              </w:rPr>
              <w:t xml:space="preserve">: </w:t>
            </w:r>
            <w:r w:rsidR="00296DBF">
              <w:rPr>
                <w:b/>
                <w:bCs/>
                <w:i/>
              </w:rPr>
              <w:t>Wednesday (single 45</w:t>
            </w:r>
            <w:r w:rsidR="000605CF" w:rsidRPr="00007143">
              <w:rPr>
                <w:b/>
                <w:bCs/>
                <w:i/>
              </w:rPr>
              <w:t xml:space="preserve"> minutes). </w:t>
            </w:r>
          </w:p>
        </w:tc>
      </w:tr>
      <w:tr w:rsidR="000605CF" w:rsidRPr="00007143" w:rsidTr="004B08A4">
        <w:tc>
          <w:tcPr>
            <w:tcW w:w="10490" w:type="dxa"/>
            <w:gridSpan w:val="2"/>
          </w:tcPr>
          <w:p w:rsidR="000605CF" w:rsidRDefault="000605CF" w:rsidP="004B08A4">
            <w:pPr>
              <w:rPr>
                <w:lang w:val="en-US"/>
              </w:rPr>
            </w:pPr>
            <w:r w:rsidRPr="00007143">
              <w:rPr>
                <w:b/>
                <w:bCs/>
              </w:rPr>
              <w:t>Lesson Aim:</w:t>
            </w:r>
            <w:r w:rsidRPr="00007143">
              <w:rPr>
                <w:b/>
                <w:bCs/>
                <w:i/>
                <w:lang w:val="en-US"/>
              </w:rPr>
              <w:t xml:space="preserve"> </w:t>
            </w:r>
            <w:r w:rsidRPr="00007143">
              <w:rPr>
                <w:lang w:val="en-US"/>
              </w:rPr>
              <w:t xml:space="preserve"> </w:t>
            </w:r>
          </w:p>
          <w:p w:rsidR="000605CF" w:rsidRPr="000605CF" w:rsidRDefault="000605CF" w:rsidP="004B08A4">
            <w:pPr>
              <w:rPr>
                <w:lang w:val="en-US"/>
              </w:rPr>
            </w:pPr>
            <w:r>
              <w:rPr>
                <w:lang w:val="en-US"/>
              </w:rPr>
              <w:t>How can computer software programs aid us in our understanding of rhythm and pitch whilst aiding the development of arrangement skills?</w:t>
            </w:r>
          </w:p>
        </w:tc>
      </w:tr>
      <w:tr w:rsidR="000605CF" w:rsidRPr="00007143" w:rsidTr="004B08A4">
        <w:tc>
          <w:tcPr>
            <w:tcW w:w="4298" w:type="dxa"/>
          </w:tcPr>
          <w:p w:rsidR="000605CF" w:rsidRPr="00007143" w:rsidRDefault="000605CF" w:rsidP="004B08A4">
            <w:pPr>
              <w:rPr>
                <w:b/>
                <w:bCs/>
              </w:rPr>
            </w:pPr>
            <w:r w:rsidRPr="00007143">
              <w:rPr>
                <w:b/>
                <w:bCs/>
              </w:rPr>
              <w:t>Lesson Activity</w:t>
            </w:r>
          </w:p>
        </w:tc>
        <w:tc>
          <w:tcPr>
            <w:tcW w:w="6192" w:type="dxa"/>
          </w:tcPr>
          <w:p w:rsidR="000605CF" w:rsidRPr="00007143" w:rsidRDefault="000605CF" w:rsidP="004B08A4">
            <w:pPr>
              <w:rPr>
                <w:b/>
                <w:bCs/>
              </w:rPr>
            </w:pPr>
            <w:r w:rsidRPr="00007143">
              <w:rPr>
                <w:b/>
                <w:bCs/>
              </w:rPr>
              <w:t>Resources</w:t>
            </w:r>
          </w:p>
        </w:tc>
      </w:tr>
      <w:tr w:rsidR="000605CF" w:rsidRPr="00007143" w:rsidTr="004B08A4">
        <w:tc>
          <w:tcPr>
            <w:tcW w:w="4298" w:type="dxa"/>
          </w:tcPr>
          <w:p w:rsidR="000605CF" w:rsidRPr="00007143" w:rsidRDefault="000605CF" w:rsidP="004B08A4">
            <w:pPr>
              <w:rPr>
                <w:b/>
                <w:bCs/>
              </w:rPr>
            </w:pPr>
            <w:r w:rsidRPr="00007143">
              <w:rPr>
                <w:b/>
                <w:bCs/>
              </w:rPr>
              <w:t xml:space="preserve">Tuning In   </w:t>
            </w:r>
          </w:p>
          <w:p w:rsidR="000605CF" w:rsidRDefault="00296DBF" w:rsidP="004B08A4">
            <w:pPr>
              <w:rPr>
                <w:bCs/>
              </w:rPr>
            </w:pPr>
            <w:r>
              <w:rPr>
                <w:bCs/>
              </w:rPr>
              <w:t>Bring 5 laptops from music and move to computer room</w:t>
            </w:r>
            <w:r w:rsidR="000605CF">
              <w:rPr>
                <w:bCs/>
              </w:rPr>
              <w:t>.</w:t>
            </w:r>
          </w:p>
          <w:p w:rsidR="00296DBF" w:rsidRDefault="00296DBF" w:rsidP="004B08A4">
            <w:pPr>
              <w:rPr>
                <w:bCs/>
              </w:rPr>
            </w:pPr>
            <w:r w:rsidRPr="00296DBF">
              <w:rPr>
                <w:bCs/>
              </w:rPr>
              <w:t>Explain that today we will be aiming to learn how to transpose (copy) a piece of music into a program that will let us save that as a midi file. That midi file can then be exported into mixcraft to use in your mixcraft assignment.</w:t>
            </w:r>
          </w:p>
          <w:p w:rsidR="000605CF" w:rsidRPr="00007143" w:rsidRDefault="000605CF" w:rsidP="00296DBF">
            <w:pPr>
              <w:rPr>
                <w:bCs/>
              </w:rPr>
            </w:pPr>
          </w:p>
        </w:tc>
        <w:tc>
          <w:tcPr>
            <w:tcW w:w="6192" w:type="dxa"/>
          </w:tcPr>
          <w:p w:rsidR="000605CF" w:rsidRPr="00007143" w:rsidRDefault="000605CF" w:rsidP="004B08A4">
            <w:pPr>
              <w:rPr>
                <w:bCs/>
              </w:rPr>
            </w:pPr>
          </w:p>
          <w:p w:rsidR="000605CF" w:rsidRPr="00007143" w:rsidRDefault="000605CF" w:rsidP="004B08A4">
            <w:pPr>
              <w:rPr>
                <w:bCs/>
              </w:rPr>
            </w:pPr>
          </w:p>
        </w:tc>
      </w:tr>
      <w:tr w:rsidR="000605CF" w:rsidRPr="00007143" w:rsidTr="004B08A4">
        <w:tc>
          <w:tcPr>
            <w:tcW w:w="4298" w:type="dxa"/>
          </w:tcPr>
          <w:p w:rsidR="000605CF" w:rsidRDefault="000605CF" w:rsidP="004B08A4">
            <w:pPr>
              <w:rPr>
                <w:b/>
                <w:bCs/>
              </w:rPr>
            </w:pPr>
            <w:r w:rsidRPr="00007143">
              <w:rPr>
                <w:b/>
                <w:bCs/>
              </w:rPr>
              <w:t>Finding Out and Sorting Out</w:t>
            </w:r>
          </w:p>
          <w:p w:rsidR="00296DBF" w:rsidRPr="00296DBF" w:rsidRDefault="00296DBF" w:rsidP="00296DBF">
            <w:pPr>
              <w:rPr>
                <w:bCs/>
              </w:rPr>
            </w:pPr>
            <w:r w:rsidRPr="00296DBF">
              <w:rPr>
                <w:bCs/>
              </w:rPr>
              <w:t>Show students how to access noteflight. How to sign up. Must use Google chrome and sign up using their school email.</w:t>
            </w:r>
          </w:p>
          <w:p w:rsidR="000605CF" w:rsidRPr="000605CF" w:rsidRDefault="00296DBF" w:rsidP="004B08A4">
            <w:pPr>
              <w:rPr>
                <w:bCs/>
              </w:rPr>
            </w:pPr>
            <w:r w:rsidRPr="00296DBF">
              <w:rPr>
                <w:bCs/>
              </w:rPr>
              <w:t>Show students how to; add bars, select note values, and pitch those notes.</w:t>
            </w:r>
          </w:p>
        </w:tc>
        <w:tc>
          <w:tcPr>
            <w:tcW w:w="6192" w:type="dxa"/>
          </w:tcPr>
          <w:p w:rsidR="000605CF" w:rsidRPr="00007143" w:rsidRDefault="008D02EF" w:rsidP="004B08A4">
            <w:pPr>
              <w:rPr>
                <w:bCs/>
              </w:rPr>
            </w:pPr>
            <w:r>
              <w:rPr>
                <w:bCs/>
              </w:rPr>
              <w:t xml:space="preserve">Guide students step by step using the staff computer projected onto the screen. </w:t>
            </w:r>
            <w:bookmarkStart w:id="0" w:name="_GoBack"/>
            <w:bookmarkEnd w:id="0"/>
          </w:p>
        </w:tc>
      </w:tr>
      <w:tr w:rsidR="000605CF" w:rsidRPr="00007143" w:rsidTr="004B08A4">
        <w:tc>
          <w:tcPr>
            <w:tcW w:w="4298" w:type="dxa"/>
          </w:tcPr>
          <w:p w:rsidR="000605CF" w:rsidRPr="00007143" w:rsidRDefault="000605CF" w:rsidP="004B08A4">
            <w:pPr>
              <w:rPr>
                <w:b/>
                <w:bCs/>
              </w:rPr>
            </w:pPr>
            <w:r w:rsidRPr="00007143">
              <w:rPr>
                <w:b/>
                <w:bCs/>
              </w:rPr>
              <w:t>Going Further and Making Conclusions.</w:t>
            </w:r>
          </w:p>
          <w:p w:rsidR="000605CF" w:rsidRPr="00007143" w:rsidRDefault="00296DBF" w:rsidP="00296DBF">
            <w:pPr>
              <w:rPr>
                <w:bCs/>
              </w:rPr>
            </w:pPr>
            <w:r>
              <w:rPr>
                <w:bCs/>
              </w:rPr>
              <w:t xml:space="preserve">Students then transpose song from their record assignment and they then save as a midi file. This is a more complex song and in putting the song into </w:t>
            </w:r>
            <w:r w:rsidR="00C24C93">
              <w:rPr>
                <w:bCs/>
              </w:rPr>
              <w:t>noteflight</w:t>
            </w:r>
            <w:r>
              <w:rPr>
                <w:bCs/>
              </w:rPr>
              <w:t xml:space="preserve"> the students will be able to hear how the song should go. This will aid their ability to learn the piece.</w:t>
            </w:r>
          </w:p>
        </w:tc>
        <w:tc>
          <w:tcPr>
            <w:tcW w:w="6192" w:type="dxa"/>
          </w:tcPr>
          <w:p w:rsidR="000605CF" w:rsidRPr="00007143" w:rsidRDefault="000605CF" w:rsidP="004B08A4">
            <w:pPr>
              <w:rPr>
                <w:bCs/>
              </w:rPr>
            </w:pPr>
          </w:p>
        </w:tc>
      </w:tr>
      <w:tr w:rsidR="00296DBF" w:rsidRPr="00007143" w:rsidTr="004B08A4">
        <w:tc>
          <w:tcPr>
            <w:tcW w:w="4298" w:type="dxa"/>
          </w:tcPr>
          <w:p w:rsidR="00296DBF" w:rsidRDefault="00296DBF" w:rsidP="004B08A4">
            <w:pPr>
              <w:rPr>
                <w:b/>
                <w:bCs/>
              </w:rPr>
            </w:pPr>
            <w:r>
              <w:rPr>
                <w:b/>
                <w:bCs/>
              </w:rPr>
              <w:t>Taking action.</w:t>
            </w:r>
          </w:p>
          <w:p w:rsidR="00296DBF" w:rsidRPr="00296DBF" w:rsidRDefault="00296DBF" w:rsidP="004B08A4">
            <w:pPr>
              <w:rPr>
                <w:bCs/>
              </w:rPr>
            </w:pPr>
            <w:r>
              <w:rPr>
                <w:bCs/>
              </w:rPr>
              <w:t>Extension if students finish task quickly they can add a left hand to the piece or they can arrange the piece to rock it up.</w:t>
            </w:r>
          </w:p>
        </w:tc>
        <w:tc>
          <w:tcPr>
            <w:tcW w:w="6192" w:type="dxa"/>
          </w:tcPr>
          <w:p w:rsidR="00296DBF" w:rsidRPr="00007143" w:rsidRDefault="00296DBF" w:rsidP="004B08A4">
            <w:pPr>
              <w:rPr>
                <w:bCs/>
              </w:rPr>
            </w:pPr>
          </w:p>
        </w:tc>
      </w:tr>
    </w:tbl>
    <w:p w:rsidR="0011380A" w:rsidRDefault="0011380A"/>
    <w:sectPr w:rsidR="00113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57FBA"/>
    <w:multiLevelType w:val="hybridMultilevel"/>
    <w:tmpl w:val="DF147C7E"/>
    <w:lvl w:ilvl="0" w:tplc="F446E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CF"/>
    <w:rsid w:val="000605CF"/>
    <w:rsid w:val="0011380A"/>
    <w:rsid w:val="00296DBF"/>
    <w:rsid w:val="008D02EF"/>
    <w:rsid w:val="00C24C93"/>
    <w:rsid w:val="00E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1BA0E-7688-4A3C-87EE-3F3CFFBC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Hunt</dc:creator>
  <cp:keywords/>
  <dc:description/>
  <cp:lastModifiedBy>Petra Hunt</cp:lastModifiedBy>
  <cp:revision>5</cp:revision>
  <dcterms:created xsi:type="dcterms:W3CDTF">2015-05-10T22:12:00Z</dcterms:created>
  <dcterms:modified xsi:type="dcterms:W3CDTF">2015-10-04T14:13:00Z</dcterms:modified>
</cp:coreProperties>
</file>